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100DB" w14:textId="0F4E3387" w:rsidR="004F48D0" w:rsidRPr="00F67A1C" w:rsidRDefault="00F67A1C" w:rsidP="004F48D0">
      <w:pPr>
        <w:rPr>
          <w:rFonts w:ascii="Marcellus" w:hAnsi="Marcellus"/>
          <w:b/>
          <w:bCs/>
          <w:sz w:val="24"/>
          <w:szCs w:val="24"/>
        </w:rPr>
      </w:pPr>
      <w:r w:rsidRPr="00F67A1C">
        <w:rPr>
          <w:rFonts w:ascii="Marcellus" w:hAnsi="Marcellus"/>
          <w:b/>
          <w:bCs/>
          <w:noProof/>
          <w:sz w:val="24"/>
          <w:szCs w:val="24"/>
          <w14:ligatures w14:val="standardContextual"/>
        </w:rPr>
        <w:drawing>
          <wp:anchor distT="0" distB="0" distL="114300" distR="114300" simplePos="0" relativeHeight="251658240" behindDoc="0" locked="0" layoutInCell="1" allowOverlap="1" wp14:anchorId="0D4020F1" wp14:editId="7C035E40">
            <wp:simplePos x="0" y="0"/>
            <wp:positionH relativeFrom="column">
              <wp:posOffset>2407920</wp:posOffset>
            </wp:positionH>
            <wp:positionV relativeFrom="paragraph">
              <wp:posOffset>-534035</wp:posOffset>
            </wp:positionV>
            <wp:extent cx="1295400" cy="1142055"/>
            <wp:effectExtent l="0" t="0" r="0" b="1270"/>
            <wp:wrapNone/>
            <wp:docPr id="623843800" name="Picture 1" descr="A logo for a home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843800" name="Picture 1" descr="A logo for a home care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5400" cy="1142055"/>
                    </a:xfrm>
                    <a:prstGeom prst="rect">
                      <a:avLst/>
                    </a:prstGeom>
                  </pic:spPr>
                </pic:pic>
              </a:graphicData>
            </a:graphic>
            <wp14:sizeRelH relativeFrom="margin">
              <wp14:pctWidth>0</wp14:pctWidth>
            </wp14:sizeRelH>
            <wp14:sizeRelV relativeFrom="margin">
              <wp14:pctHeight>0</wp14:pctHeight>
            </wp14:sizeRelV>
          </wp:anchor>
        </w:drawing>
      </w:r>
    </w:p>
    <w:p w14:paraId="02E6D517" w14:textId="77777777" w:rsidR="004F48D0" w:rsidRPr="00F67A1C" w:rsidRDefault="004F48D0" w:rsidP="004F48D0">
      <w:pPr>
        <w:rPr>
          <w:rFonts w:ascii="Marcellus" w:hAnsi="Marcellus"/>
          <w:b/>
          <w:bCs/>
          <w:sz w:val="24"/>
          <w:szCs w:val="24"/>
        </w:rPr>
      </w:pPr>
    </w:p>
    <w:p w14:paraId="68C35565" w14:textId="74CD1DF6" w:rsidR="00F67A1C" w:rsidRPr="000655F9" w:rsidRDefault="00F67A1C" w:rsidP="00F67A1C">
      <w:pPr>
        <w:jc w:val="center"/>
        <w:rPr>
          <w:rFonts w:ascii="Marcellus" w:hAnsi="Marcellus"/>
          <w:sz w:val="16"/>
          <w:szCs w:val="16"/>
        </w:rPr>
      </w:pPr>
      <w:r>
        <w:rPr>
          <w:rFonts w:ascii="Marcellus" w:hAnsi="Marcellus"/>
          <w:sz w:val="20"/>
          <w:szCs w:val="20"/>
        </w:rPr>
        <w:t xml:space="preserve"> </w:t>
      </w:r>
      <w:r w:rsidRPr="000655F9">
        <w:rPr>
          <w:rFonts w:ascii="Marcellus" w:hAnsi="Marcellus"/>
          <w:sz w:val="16"/>
          <w:szCs w:val="16"/>
        </w:rPr>
        <w:t>at Edgewater</w:t>
      </w:r>
    </w:p>
    <w:p w14:paraId="3C1CB745" w14:textId="7620F0D0" w:rsidR="00F67A1C" w:rsidRPr="00F67A1C" w:rsidRDefault="00F67A1C" w:rsidP="00F67A1C">
      <w:pPr>
        <w:rPr>
          <w:rFonts w:ascii="Marcellus" w:hAnsi="Marcellus"/>
          <w:b/>
          <w:bCs/>
          <w:sz w:val="28"/>
          <w:szCs w:val="28"/>
        </w:rPr>
      </w:pPr>
      <w:r w:rsidRPr="00F67A1C">
        <w:rPr>
          <w:rFonts w:ascii="Marcellus" w:hAnsi="Marcellus"/>
          <w:b/>
          <w:bCs/>
          <w:sz w:val="28"/>
          <w:szCs w:val="28"/>
        </w:rPr>
        <w:t>Visitation Policy</w:t>
      </w:r>
    </w:p>
    <w:p w14:paraId="11FE35CE" w14:textId="6F78D634" w:rsidR="004F48D0" w:rsidRPr="00F67A1C" w:rsidRDefault="00F67A1C" w:rsidP="004F48D0">
      <w:pPr>
        <w:rPr>
          <w:rFonts w:ascii="Marcellus" w:hAnsi="Marcellus"/>
          <w:sz w:val="24"/>
          <w:szCs w:val="24"/>
        </w:rPr>
      </w:pPr>
      <w:r w:rsidRPr="00F67A1C">
        <w:rPr>
          <w:rFonts w:ascii="Marcellus" w:hAnsi="Marcellus"/>
          <w:sz w:val="24"/>
          <w:szCs w:val="24"/>
        </w:rPr>
        <w:t xml:space="preserve">The </w:t>
      </w:r>
      <w:r w:rsidR="004F48D0" w:rsidRPr="00F67A1C">
        <w:rPr>
          <w:rFonts w:ascii="Marcellus" w:hAnsi="Marcellus"/>
          <w:sz w:val="24"/>
          <w:szCs w:val="24"/>
        </w:rPr>
        <w:t>In-Person Visitation bill signed into law</w:t>
      </w:r>
      <w:r w:rsidRPr="00F67A1C">
        <w:rPr>
          <w:rFonts w:ascii="Marcellus" w:hAnsi="Marcellus"/>
          <w:sz w:val="24"/>
          <w:szCs w:val="24"/>
        </w:rPr>
        <w:t xml:space="preserve"> </w:t>
      </w:r>
      <w:r w:rsidR="004F48D0" w:rsidRPr="00F67A1C">
        <w:rPr>
          <w:rFonts w:ascii="Marcellus" w:hAnsi="Marcellus"/>
          <w:sz w:val="24"/>
          <w:szCs w:val="24"/>
        </w:rPr>
        <w:t>creat</w:t>
      </w:r>
      <w:r w:rsidRPr="00F67A1C">
        <w:rPr>
          <w:rFonts w:ascii="Marcellus" w:hAnsi="Marcellus"/>
          <w:sz w:val="24"/>
          <w:szCs w:val="24"/>
        </w:rPr>
        <w:t>ed</w:t>
      </w:r>
      <w:r w:rsidR="004F48D0" w:rsidRPr="00F67A1C">
        <w:rPr>
          <w:rFonts w:ascii="Marcellus" w:hAnsi="Marcellus"/>
          <w:sz w:val="24"/>
          <w:szCs w:val="24"/>
        </w:rPr>
        <w:t xml:space="preserve"> Section 408.823, Florida Statutes titled In-person visitation, and may be cited as “No Patient Left Alone Act.”</w:t>
      </w:r>
    </w:p>
    <w:p w14:paraId="6062E298" w14:textId="17AB9355" w:rsidR="004F48D0" w:rsidRPr="00F67A1C" w:rsidRDefault="004F48D0" w:rsidP="004F48D0">
      <w:pPr>
        <w:rPr>
          <w:rFonts w:ascii="Marcellus" w:hAnsi="Marcellus"/>
          <w:sz w:val="24"/>
          <w:szCs w:val="24"/>
        </w:rPr>
      </w:pPr>
      <w:r w:rsidRPr="00F67A1C">
        <w:rPr>
          <w:rFonts w:ascii="Marcellus" w:hAnsi="Marcellus"/>
          <w:sz w:val="24"/>
          <w:szCs w:val="24"/>
        </w:rPr>
        <w:t xml:space="preserve">Safety-related policies and procedures are not more stringent than those established for staff of Diamond Edgewater and visitors are not required to provide proof of any vaccination or immunization. This policy and procedure allow consensual physical contact between a resident and the visitor. </w:t>
      </w:r>
    </w:p>
    <w:p w14:paraId="4C9BDB5A" w14:textId="19F27794" w:rsidR="004F48D0" w:rsidRPr="00F67A1C" w:rsidRDefault="004F48D0" w:rsidP="004F48D0">
      <w:pPr>
        <w:rPr>
          <w:rFonts w:ascii="Marcellus" w:hAnsi="Marcellus"/>
          <w:sz w:val="24"/>
          <w:szCs w:val="24"/>
        </w:rPr>
      </w:pPr>
      <w:r w:rsidRPr="00F67A1C">
        <w:rPr>
          <w:rFonts w:ascii="Marcellus" w:hAnsi="Marcellus"/>
          <w:sz w:val="24"/>
          <w:szCs w:val="24"/>
        </w:rPr>
        <w:t xml:space="preserve">Residents are allowed in-person visitation during all circumstances. </w:t>
      </w:r>
    </w:p>
    <w:p w14:paraId="123AE862" w14:textId="2E8285EC" w:rsidR="004F48D0" w:rsidRPr="00F67A1C" w:rsidRDefault="00F67A1C" w:rsidP="004F48D0">
      <w:pPr>
        <w:rPr>
          <w:rFonts w:ascii="Marcellus" w:hAnsi="Marcellus"/>
          <w:sz w:val="24"/>
          <w:szCs w:val="24"/>
        </w:rPr>
      </w:pPr>
      <w:r w:rsidRPr="00F67A1C">
        <w:rPr>
          <w:rFonts w:ascii="Marcellus" w:hAnsi="Marcellus"/>
          <w:sz w:val="24"/>
          <w:szCs w:val="24"/>
          <w:u w:val="single"/>
        </w:rPr>
        <w:t>Visitors’</w:t>
      </w:r>
      <w:r w:rsidR="004F48D0" w:rsidRPr="00F67A1C">
        <w:rPr>
          <w:rFonts w:ascii="Marcellus" w:hAnsi="Marcellus"/>
          <w:sz w:val="24"/>
          <w:szCs w:val="24"/>
          <w:u w:val="single"/>
        </w:rPr>
        <w:t xml:space="preserve"> Schedule</w:t>
      </w:r>
      <w:r w:rsidR="004F48D0" w:rsidRPr="00F67A1C">
        <w:rPr>
          <w:rFonts w:ascii="Marcellus" w:hAnsi="Marcellus"/>
          <w:sz w:val="24"/>
          <w:szCs w:val="24"/>
        </w:rPr>
        <w:t xml:space="preserve">: </w:t>
      </w:r>
    </w:p>
    <w:p w14:paraId="78F1C586" w14:textId="77777777" w:rsidR="004F48D0" w:rsidRPr="00F67A1C" w:rsidRDefault="004F48D0" w:rsidP="004F48D0">
      <w:pPr>
        <w:rPr>
          <w:rFonts w:ascii="Marcellus" w:hAnsi="Marcellus"/>
          <w:sz w:val="24"/>
          <w:szCs w:val="24"/>
        </w:rPr>
      </w:pPr>
      <w:r w:rsidRPr="00F67A1C">
        <w:rPr>
          <w:rFonts w:ascii="Marcellus" w:hAnsi="Marcellus"/>
          <w:sz w:val="24"/>
          <w:szCs w:val="24"/>
        </w:rPr>
        <w:t xml:space="preserve">Visitors are not required to show proof of vaccine </w:t>
      </w:r>
      <w:proofErr w:type="gramStart"/>
      <w:r w:rsidRPr="00F67A1C">
        <w:rPr>
          <w:rFonts w:ascii="Marcellus" w:hAnsi="Marcellus"/>
          <w:sz w:val="24"/>
          <w:szCs w:val="24"/>
        </w:rPr>
        <w:t>in order for</w:t>
      </w:r>
      <w:proofErr w:type="gramEnd"/>
      <w:r w:rsidRPr="00F67A1C">
        <w:rPr>
          <w:rFonts w:ascii="Marcellus" w:hAnsi="Marcellus"/>
          <w:sz w:val="24"/>
          <w:szCs w:val="24"/>
        </w:rPr>
        <w:t xml:space="preserve"> entry and there is consensual physical contact allowed between residents and their visitors. </w:t>
      </w:r>
    </w:p>
    <w:p w14:paraId="6E33A248" w14:textId="77777777" w:rsidR="004F48D0" w:rsidRPr="00F67A1C" w:rsidRDefault="004F48D0" w:rsidP="004F48D0">
      <w:pPr>
        <w:rPr>
          <w:rFonts w:ascii="Marcellus" w:hAnsi="Marcellus"/>
          <w:sz w:val="24"/>
          <w:szCs w:val="24"/>
          <w:u w:val="single"/>
        </w:rPr>
      </w:pPr>
      <w:r w:rsidRPr="00F67A1C">
        <w:rPr>
          <w:rFonts w:ascii="Marcellus" w:hAnsi="Marcellus"/>
          <w:sz w:val="24"/>
          <w:szCs w:val="24"/>
        </w:rPr>
        <w:t>This policy does not prohibit visits if the specific resident to be visited is quarantined, tested positive, or showing symptoms of a communicable disease. Visits in these circumstances will require a higher level of Personal Protective Equipment (PPE) than standard masks.</w:t>
      </w:r>
      <w:r w:rsidRPr="00F67A1C">
        <w:rPr>
          <w:rFonts w:ascii="Marcellus" w:hAnsi="Marcellus"/>
          <w:sz w:val="24"/>
          <w:szCs w:val="24"/>
          <w:u w:val="single"/>
        </w:rPr>
        <w:t xml:space="preserve"> </w:t>
      </w:r>
    </w:p>
    <w:p w14:paraId="4DE5A70E" w14:textId="77777777" w:rsidR="004F48D0" w:rsidRPr="00F67A1C" w:rsidRDefault="004F48D0" w:rsidP="004F48D0">
      <w:pPr>
        <w:rPr>
          <w:rFonts w:ascii="Marcellus" w:hAnsi="Marcellus"/>
          <w:sz w:val="24"/>
          <w:szCs w:val="24"/>
        </w:rPr>
      </w:pPr>
      <w:r w:rsidRPr="00F67A1C">
        <w:rPr>
          <w:rFonts w:ascii="Marcellus" w:hAnsi="Marcellus"/>
          <w:sz w:val="24"/>
          <w:szCs w:val="24"/>
          <w:u w:val="single"/>
        </w:rPr>
        <w:t>Visitation Guidelines</w:t>
      </w:r>
      <w:r w:rsidRPr="00F67A1C">
        <w:rPr>
          <w:rFonts w:ascii="Marcellus" w:hAnsi="Marcellus"/>
          <w:sz w:val="24"/>
          <w:szCs w:val="24"/>
        </w:rPr>
        <w:t>:</w:t>
      </w:r>
    </w:p>
    <w:p w14:paraId="7E46AA82" w14:textId="77777777" w:rsidR="004F48D0" w:rsidRPr="00F67A1C" w:rsidRDefault="004F48D0" w:rsidP="004F48D0">
      <w:pPr>
        <w:rPr>
          <w:rFonts w:ascii="Marcellus" w:hAnsi="Marcellus"/>
          <w:sz w:val="24"/>
          <w:szCs w:val="24"/>
        </w:rPr>
      </w:pPr>
      <w:r w:rsidRPr="00F67A1C">
        <w:rPr>
          <w:rFonts w:ascii="Marcellus" w:hAnsi="Marcellus"/>
          <w:sz w:val="24"/>
          <w:szCs w:val="24"/>
        </w:rPr>
        <w:t>The Administrator is responsible for ensuring that staff adhere to the policies and procedures of the visitation policy.</w:t>
      </w:r>
    </w:p>
    <w:p w14:paraId="7808490A" w14:textId="77777777" w:rsidR="004F48D0" w:rsidRPr="00F67A1C" w:rsidRDefault="004F48D0" w:rsidP="004F48D0">
      <w:pPr>
        <w:pStyle w:val="ListParagraph"/>
        <w:numPr>
          <w:ilvl w:val="0"/>
          <w:numId w:val="1"/>
        </w:numPr>
        <w:rPr>
          <w:rFonts w:ascii="Marcellus" w:hAnsi="Marcellus"/>
          <w:sz w:val="24"/>
          <w:szCs w:val="24"/>
        </w:rPr>
      </w:pPr>
      <w:r w:rsidRPr="00F67A1C">
        <w:rPr>
          <w:rFonts w:ascii="Marcellus" w:hAnsi="Marcellus"/>
          <w:sz w:val="24"/>
          <w:szCs w:val="24"/>
        </w:rPr>
        <w:t>If the individual is a first-time visitor, offer them the Infection Control Training and Education.</w:t>
      </w:r>
    </w:p>
    <w:p w14:paraId="70E702BC" w14:textId="77777777" w:rsidR="004F48D0" w:rsidRPr="00F67A1C" w:rsidRDefault="004F48D0" w:rsidP="004F48D0">
      <w:pPr>
        <w:pStyle w:val="ListParagraph"/>
        <w:numPr>
          <w:ilvl w:val="0"/>
          <w:numId w:val="1"/>
        </w:numPr>
        <w:rPr>
          <w:rFonts w:ascii="Marcellus" w:hAnsi="Marcellus"/>
          <w:sz w:val="24"/>
          <w:szCs w:val="24"/>
        </w:rPr>
      </w:pPr>
      <w:r w:rsidRPr="00F67A1C">
        <w:rPr>
          <w:rFonts w:ascii="Marcellus" w:hAnsi="Marcellus"/>
          <w:sz w:val="24"/>
          <w:szCs w:val="24"/>
        </w:rPr>
        <w:t>Screening Process/personal protective equipment, and infection control education.</w:t>
      </w:r>
    </w:p>
    <w:p w14:paraId="6960DB1C" w14:textId="77777777" w:rsidR="004F48D0" w:rsidRPr="00F67A1C" w:rsidRDefault="004F48D0" w:rsidP="004F48D0">
      <w:pPr>
        <w:pStyle w:val="ListParagraph"/>
        <w:numPr>
          <w:ilvl w:val="1"/>
          <w:numId w:val="1"/>
        </w:numPr>
        <w:rPr>
          <w:rFonts w:ascii="Marcellus" w:hAnsi="Marcellus"/>
          <w:sz w:val="24"/>
          <w:szCs w:val="24"/>
        </w:rPr>
      </w:pPr>
      <w:r w:rsidRPr="00F67A1C">
        <w:rPr>
          <w:rFonts w:ascii="Marcellus" w:hAnsi="Marcellus"/>
          <w:sz w:val="24"/>
          <w:szCs w:val="24"/>
        </w:rPr>
        <w:t>Ensure hand sanitizer is available for staff, visitors, and residents throughout the community.</w:t>
      </w:r>
    </w:p>
    <w:p w14:paraId="43C2A1E8" w14:textId="77777777" w:rsidR="004F48D0" w:rsidRPr="00F67A1C" w:rsidRDefault="004F48D0" w:rsidP="004F48D0">
      <w:pPr>
        <w:pStyle w:val="ListParagraph"/>
        <w:numPr>
          <w:ilvl w:val="1"/>
          <w:numId w:val="1"/>
        </w:numPr>
        <w:rPr>
          <w:rFonts w:ascii="Marcellus" w:hAnsi="Marcellus"/>
          <w:sz w:val="24"/>
          <w:szCs w:val="24"/>
        </w:rPr>
      </w:pPr>
      <w:r w:rsidRPr="00F67A1C">
        <w:rPr>
          <w:rFonts w:ascii="Marcellus" w:hAnsi="Marcellus"/>
          <w:sz w:val="24"/>
          <w:szCs w:val="24"/>
        </w:rPr>
        <w:t>Screenings are no longer required for entrance to the community.</w:t>
      </w:r>
    </w:p>
    <w:p w14:paraId="1CCA07DE" w14:textId="77777777" w:rsidR="004F48D0" w:rsidRPr="00F67A1C" w:rsidRDefault="004F48D0" w:rsidP="004F48D0">
      <w:pPr>
        <w:pStyle w:val="ListParagraph"/>
        <w:numPr>
          <w:ilvl w:val="1"/>
          <w:numId w:val="1"/>
        </w:numPr>
        <w:rPr>
          <w:rFonts w:ascii="Marcellus" w:hAnsi="Marcellus"/>
          <w:sz w:val="24"/>
          <w:szCs w:val="24"/>
        </w:rPr>
      </w:pPr>
      <w:r w:rsidRPr="00F67A1C">
        <w:rPr>
          <w:rFonts w:ascii="Marcellus" w:hAnsi="Marcellus"/>
          <w:sz w:val="24"/>
          <w:szCs w:val="24"/>
        </w:rPr>
        <w:t>Face mask use for residents and visitors is optional, regardless of vaccination or immunization status, unless the resident or visitor is ill or symptomatic.</w:t>
      </w:r>
    </w:p>
    <w:p w14:paraId="0D9C872C" w14:textId="77777777" w:rsidR="004F48D0" w:rsidRPr="00F67A1C" w:rsidRDefault="004F48D0" w:rsidP="004F48D0">
      <w:pPr>
        <w:pStyle w:val="ListParagraph"/>
        <w:numPr>
          <w:ilvl w:val="1"/>
          <w:numId w:val="1"/>
        </w:numPr>
        <w:rPr>
          <w:rFonts w:ascii="Marcellus" w:hAnsi="Marcellus"/>
          <w:sz w:val="24"/>
          <w:szCs w:val="24"/>
        </w:rPr>
      </w:pPr>
      <w:r w:rsidRPr="00F67A1C">
        <w:rPr>
          <w:rFonts w:ascii="Marcellus" w:hAnsi="Marcellus"/>
          <w:sz w:val="24"/>
          <w:szCs w:val="24"/>
        </w:rPr>
        <w:t>All visitors must immediately inform the community if they develop symptoms or test positive for any infectious disease or virus within 7 days of their visit to the community.</w:t>
      </w:r>
    </w:p>
    <w:p w14:paraId="48FA6D50" w14:textId="77777777" w:rsidR="004F48D0" w:rsidRPr="00F67A1C" w:rsidRDefault="004F48D0" w:rsidP="004F48D0">
      <w:pPr>
        <w:pStyle w:val="ListParagraph"/>
        <w:numPr>
          <w:ilvl w:val="0"/>
          <w:numId w:val="1"/>
        </w:numPr>
        <w:rPr>
          <w:rFonts w:ascii="Marcellus" w:hAnsi="Marcellus"/>
          <w:sz w:val="24"/>
          <w:szCs w:val="24"/>
        </w:rPr>
      </w:pPr>
      <w:r w:rsidRPr="00F67A1C">
        <w:rPr>
          <w:rFonts w:ascii="Marcellus" w:hAnsi="Marcellus"/>
          <w:sz w:val="24"/>
          <w:szCs w:val="24"/>
        </w:rPr>
        <w:lastRenderedPageBreak/>
        <w:t>Hand hygiene should be performed by the resident and the visitors before and after contact.</w:t>
      </w:r>
    </w:p>
    <w:p w14:paraId="4A407718" w14:textId="77777777" w:rsidR="004F48D0" w:rsidRPr="00F67A1C" w:rsidRDefault="004F48D0" w:rsidP="004F48D0">
      <w:pPr>
        <w:pStyle w:val="ListParagraph"/>
        <w:numPr>
          <w:ilvl w:val="0"/>
          <w:numId w:val="1"/>
        </w:numPr>
        <w:rPr>
          <w:rFonts w:ascii="Marcellus" w:hAnsi="Marcellus"/>
          <w:sz w:val="24"/>
          <w:szCs w:val="24"/>
        </w:rPr>
      </w:pPr>
      <w:r w:rsidRPr="00F67A1C">
        <w:rPr>
          <w:rFonts w:ascii="Marcellus" w:hAnsi="Marcellus"/>
          <w:sz w:val="24"/>
          <w:szCs w:val="24"/>
        </w:rPr>
        <w:t>Residents can visit with any person of his or her choice, at any time between the hours of 9:00 a.m. and 9:00 p.m. at a minimum.</w:t>
      </w:r>
    </w:p>
    <w:p w14:paraId="2625B62D" w14:textId="77777777" w:rsidR="004F48D0" w:rsidRPr="00F67A1C" w:rsidRDefault="004F48D0" w:rsidP="004F48D0">
      <w:pPr>
        <w:pStyle w:val="ListParagraph"/>
        <w:numPr>
          <w:ilvl w:val="0"/>
          <w:numId w:val="1"/>
        </w:numPr>
        <w:rPr>
          <w:rFonts w:ascii="Marcellus" w:hAnsi="Marcellus"/>
          <w:sz w:val="24"/>
          <w:szCs w:val="24"/>
        </w:rPr>
      </w:pPr>
      <w:r w:rsidRPr="00F67A1C">
        <w:rPr>
          <w:rFonts w:ascii="Marcellus" w:hAnsi="Marcellus"/>
          <w:sz w:val="24"/>
          <w:szCs w:val="24"/>
        </w:rPr>
        <w:t>There is no limit on the number of visitors allowed per visit.</w:t>
      </w:r>
    </w:p>
    <w:p w14:paraId="0FCAA9C0" w14:textId="77777777" w:rsidR="004F48D0" w:rsidRPr="00F67A1C" w:rsidRDefault="004F48D0" w:rsidP="004F48D0">
      <w:pPr>
        <w:ind w:left="2160" w:firstLine="720"/>
        <w:rPr>
          <w:rFonts w:ascii="Marcellus" w:hAnsi="Marcellus"/>
          <w:sz w:val="24"/>
          <w:szCs w:val="24"/>
          <w:u w:val="single"/>
        </w:rPr>
      </w:pPr>
      <w:r w:rsidRPr="00F67A1C">
        <w:rPr>
          <w:rFonts w:ascii="Marcellus" w:hAnsi="Marcellus"/>
          <w:sz w:val="24"/>
          <w:szCs w:val="24"/>
          <w:u w:val="single"/>
        </w:rPr>
        <w:t>Infection Control and Education</w:t>
      </w:r>
    </w:p>
    <w:p w14:paraId="6CDEF693" w14:textId="77777777" w:rsidR="004F48D0" w:rsidRPr="00F67A1C" w:rsidRDefault="004F48D0" w:rsidP="004F48D0">
      <w:pPr>
        <w:pStyle w:val="ListParagraph"/>
        <w:numPr>
          <w:ilvl w:val="0"/>
          <w:numId w:val="2"/>
        </w:numPr>
        <w:rPr>
          <w:rFonts w:ascii="Marcellus" w:hAnsi="Marcellus"/>
          <w:sz w:val="24"/>
          <w:szCs w:val="24"/>
        </w:rPr>
      </w:pPr>
      <w:r w:rsidRPr="00F67A1C">
        <w:rPr>
          <w:rFonts w:ascii="Marcellus" w:hAnsi="Marcellus"/>
          <w:sz w:val="24"/>
          <w:szCs w:val="24"/>
        </w:rPr>
        <w:t xml:space="preserve">Every visit </w:t>
      </w:r>
      <w:proofErr w:type="gramStart"/>
      <w:r w:rsidRPr="00F67A1C">
        <w:rPr>
          <w:rFonts w:ascii="Marcellus" w:hAnsi="Marcellus"/>
          <w:sz w:val="24"/>
          <w:szCs w:val="24"/>
        </w:rPr>
        <w:t>shall require the visitor to</w:t>
      </w:r>
      <w:proofErr w:type="gramEnd"/>
      <w:r w:rsidRPr="00F67A1C">
        <w:rPr>
          <w:rFonts w:ascii="Marcellus" w:hAnsi="Marcellus"/>
          <w:sz w:val="24"/>
          <w:szCs w:val="24"/>
        </w:rPr>
        <w:t xml:space="preserve"> sign in and out in the visitor log. </w:t>
      </w:r>
    </w:p>
    <w:p w14:paraId="40A65EB6" w14:textId="77777777" w:rsidR="004F48D0" w:rsidRPr="00F67A1C" w:rsidRDefault="004F48D0" w:rsidP="004F48D0">
      <w:pPr>
        <w:pStyle w:val="ListParagraph"/>
        <w:numPr>
          <w:ilvl w:val="0"/>
          <w:numId w:val="2"/>
        </w:numPr>
        <w:rPr>
          <w:rFonts w:ascii="Marcellus" w:hAnsi="Marcellus"/>
          <w:sz w:val="24"/>
          <w:szCs w:val="24"/>
        </w:rPr>
      </w:pPr>
      <w:r w:rsidRPr="00F67A1C">
        <w:rPr>
          <w:rFonts w:ascii="Marcellus" w:hAnsi="Marcellus"/>
          <w:sz w:val="24"/>
          <w:szCs w:val="24"/>
        </w:rPr>
        <w:t>Regular hand washing will be adhered to before, during and after the visit. </w:t>
      </w:r>
    </w:p>
    <w:p w14:paraId="498C48F4" w14:textId="77777777" w:rsidR="004F48D0" w:rsidRPr="00F67A1C" w:rsidRDefault="004F48D0" w:rsidP="004F48D0">
      <w:pPr>
        <w:rPr>
          <w:rFonts w:ascii="Marcellus" w:hAnsi="Marcellus"/>
          <w:sz w:val="24"/>
          <w:szCs w:val="24"/>
        </w:rPr>
      </w:pPr>
      <w:r w:rsidRPr="00F67A1C">
        <w:rPr>
          <w:rFonts w:ascii="Marcellus" w:hAnsi="Marcellus"/>
          <w:sz w:val="24"/>
          <w:szCs w:val="24"/>
          <w:u w:val="single"/>
        </w:rPr>
        <w:t xml:space="preserve">Handwashing for </w:t>
      </w:r>
      <w:proofErr w:type="gramStart"/>
      <w:r w:rsidRPr="00F67A1C">
        <w:rPr>
          <w:rFonts w:ascii="Marcellus" w:hAnsi="Marcellus"/>
          <w:sz w:val="24"/>
          <w:szCs w:val="24"/>
          <w:u w:val="single"/>
        </w:rPr>
        <w:t>Visitors</w:t>
      </w:r>
      <w:proofErr w:type="gramEnd"/>
      <w:r w:rsidRPr="00F67A1C">
        <w:rPr>
          <w:rFonts w:ascii="Marcellus" w:hAnsi="Marcellus"/>
          <w:sz w:val="24"/>
          <w:szCs w:val="24"/>
          <w:u w:val="single"/>
        </w:rPr>
        <w:t> Education</w:t>
      </w:r>
    </w:p>
    <w:p w14:paraId="25D79481" w14:textId="77777777" w:rsidR="004F48D0" w:rsidRPr="00F67A1C" w:rsidRDefault="004F48D0" w:rsidP="004F48D0">
      <w:pPr>
        <w:pStyle w:val="ListParagraph"/>
        <w:numPr>
          <w:ilvl w:val="0"/>
          <w:numId w:val="3"/>
        </w:numPr>
        <w:rPr>
          <w:rFonts w:ascii="Marcellus" w:hAnsi="Marcellus"/>
          <w:sz w:val="24"/>
          <w:szCs w:val="24"/>
        </w:rPr>
      </w:pPr>
      <w:r w:rsidRPr="00F67A1C">
        <w:rPr>
          <w:rFonts w:ascii="Marcellus" w:hAnsi="Marcellus"/>
          <w:sz w:val="24"/>
          <w:szCs w:val="24"/>
        </w:rPr>
        <w:t>Hand-washing facilities will always be available for use by visitors.</w:t>
      </w:r>
    </w:p>
    <w:p w14:paraId="5A68E6DD" w14:textId="77777777" w:rsidR="004F48D0" w:rsidRPr="00F67A1C" w:rsidRDefault="004F48D0" w:rsidP="004F48D0">
      <w:pPr>
        <w:pStyle w:val="ListParagraph"/>
        <w:numPr>
          <w:ilvl w:val="0"/>
          <w:numId w:val="3"/>
        </w:numPr>
        <w:rPr>
          <w:rFonts w:ascii="Marcellus" w:hAnsi="Marcellus"/>
          <w:sz w:val="24"/>
          <w:szCs w:val="24"/>
        </w:rPr>
      </w:pPr>
      <w:r w:rsidRPr="00F67A1C">
        <w:rPr>
          <w:rFonts w:ascii="Marcellus" w:hAnsi="Marcellus"/>
          <w:sz w:val="24"/>
          <w:szCs w:val="24"/>
        </w:rPr>
        <w:t>Alcohol-based gels will be available to all visitors. Hand washing and cleansing with an alcohol-based sanitizer are acceptable methods for hand hygiene. Hand washing with soap and warm water should be performed to remove dirt, blood, and body fluids.</w:t>
      </w:r>
    </w:p>
    <w:p w14:paraId="056D8980" w14:textId="77777777" w:rsidR="004F48D0" w:rsidRPr="00F67A1C" w:rsidRDefault="004F48D0" w:rsidP="004F48D0">
      <w:pPr>
        <w:pStyle w:val="ListParagraph"/>
        <w:numPr>
          <w:ilvl w:val="0"/>
          <w:numId w:val="3"/>
        </w:numPr>
        <w:rPr>
          <w:rFonts w:ascii="Marcellus" w:hAnsi="Marcellus"/>
          <w:sz w:val="24"/>
          <w:szCs w:val="24"/>
        </w:rPr>
      </w:pPr>
      <w:r w:rsidRPr="00F67A1C">
        <w:rPr>
          <w:rFonts w:ascii="Marcellus" w:hAnsi="Marcellus"/>
          <w:sz w:val="24"/>
          <w:szCs w:val="24"/>
        </w:rPr>
        <w:t xml:space="preserve">Visitors will clean their hands before and after </w:t>
      </w:r>
      <w:proofErr w:type="gramStart"/>
      <w:r w:rsidRPr="00F67A1C">
        <w:rPr>
          <w:rFonts w:ascii="Marcellus" w:hAnsi="Marcellus"/>
          <w:sz w:val="24"/>
          <w:szCs w:val="24"/>
        </w:rPr>
        <w:t>visit</w:t>
      </w:r>
      <w:proofErr w:type="gramEnd"/>
      <w:r w:rsidRPr="00F67A1C">
        <w:rPr>
          <w:rFonts w:ascii="Marcellus" w:hAnsi="Marcellus"/>
          <w:sz w:val="24"/>
          <w:szCs w:val="24"/>
        </w:rPr>
        <w:t>, and as needed during the visit.</w:t>
      </w:r>
    </w:p>
    <w:p w14:paraId="5640A57A" w14:textId="77777777" w:rsidR="004F48D0" w:rsidRPr="00F67A1C" w:rsidRDefault="004F48D0" w:rsidP="004F48D0">
      <w:pPr>
        <w:rPr>
          <w:rFonts w:ascii="Marcellus" w:hAnsi="Marcellus"/>
          <w:sz w:val="24"/>
          <w:szCs w:val="24"/>
        </w:rPr>
      </w:pPr>
      <w:r w:rsidRPr="00F67A1C">
        <w:rPr>
          <w:rFonts w:ascii="Marcellus" w:hAnsi="Marcellus"/>
          <w:sz w:val="24"/>
          <w:szCs w:val="24"/>
          <w:u w:val="single"/>
        </w:rPr>
        <w:t>Proper Hand-washing Technique Education: </w:t>
      </w:r>
    </w:p>
    <w:p w14:paraId="09191915" w14:textId="77777777" w:rsidR="004F48D0" w:rsidRPr="00F67A1C" w:rsidRDefault="004F48D0" w:rsidP="004F48D0">
      <w:pPr>
        <w:pStyle w:val="ListParagraph"/>
        <w:numPr>
          <w:ilvl w:val="0"/>
          <w:numId w:val="4"/>
        </w:numPr>
        <w:rPr>
          <w:rFonts w:ascii="Marcellus" w:hAnsi="Marcellus"/>
          <w:sz w:val="24"/>
          <w:szCs w:val="24"/>
        </w:rPr>
      </w:pPr>
      <w:r w:rsidRPr="00F67A1C">
        <w:rPr>
          <w:rFonts w:ascii="Marcellus" w:hAnsi="Marcellus"/>
          <w:sz w:val="24"/>
          <w:szCs w:val="24"/>
        </w:rPr>
        <w:t>Remove all jewelry, including rings. </w:t>
      </w:r>
    </w:p>
    <w:p w14:paraId="22E3F35A" w14:textId="77777777" w:rsidR="004F48D0" w:rsidRPr="00F67A1C" w:rsidRDefault="004F48D0" w:rsidP="004F48D0">
      <w:pPr>
        <w:pStyle w:val="ListParagraph"/>
        <w:numPr>
          <w:ilvl w:val="0"/>
          <w:numId w:val="4"/>
        </w:numPr>
        <w:rPr>
          <w:rFonts w:ascii="Marcellus" w:hAnsi="Marcellus"/>
          <w:sz w:val="24"/>
          <w:szCs w:val="24"/>
        </w:rPr>
      </w:pPr>
      <w:r w:rsidRPr="00F67A1C">
        <w:rPr>
          <w:rFonts w:ascii="Marcellus" w:hAnsi="Marcellus"/>
          <w:sz w:val="24"/>
          <w:szCs w:val="24"/>
        </w:rPr>
        <w:t>Run the faucet so that the water is lukewarm and wet the hands. </w:t>
      </w:r>
    </w:p>
    <w:p w14:paraId="1DFB8A6E" w14:textId="77777777" w:rsidR="004F48D0" w:rsidRPr="00F67A1C" w:rsidRDefault="004F48D0" w:rsidP="004F48D0">
      <w:pPr>
        <w:pStyle w:val="ListParagraph"/>
        <w:numPr>
          <w:ilvl w:val="0"/>
          <w:numId w:val="4"/>
        </w:numPr>
        <w:rPr>
          <w:rFonts w:ascii="Marcellus" w:hAnsi="Marcellus"/>
          <w:sz w:val="24"/>
          <w:szCs w:val="24"/>
        </w:rPr>
      </w:pPr>
      <w:r w:rsidRPr="00F67A1C">
        <w:rPr>
          <w:rFonts w:ascii="Marcellus" w:hAnsi="Marcellus"/>
          <w:sz w:val="24"/>
          <w:szCs w:val="24"/>
        </w:rPr>
        <w:t xml:space="preserve">Use a small amount of liquid soap to cover the hands and wrists. Soap the forearms, if necessary, to </w:t>
      </w:r>
      <w:proofErr w:type="gramStart"/>
      <w:r w:rsidRPr="00F67A1C">
        <w:rPr>
          <w:rFonts w:ascii="Marcellus" w:hAnsi="Marcellus"/>
          <w:sz w:val="24"/>
          <w:szCs w:val="24"/>
        </w:rPr>
        <w:t>cleanse</w:t>
      </w:r>
      <w:proofErr w:type="gramEnd"/>
      <w:r w:rsidRPr="00F67A1C">
        <w:rPr>
          <w:rFonts w:ascii="Marcellus" w:hAnsi="Marcellus"/>
          <w:sz w:val="24"/>
          <w:szCs w:val="24"/>
        </w:rPr>
        <w:t xml:space="preserve"> beyond the area of contamination. </w:t>
      </w:r>
    </w:p>
    <w:p w14:paraId="55FA636B" w14:textId="77777777" w:rsidR="004F48D0" w:rsidRPr="00F67A1C" w:rsidRDefault="004F48D0" w:rsidP="004F48D0">
      <w:pPr>
        <w:pStyle w:val="ListParagraph"/>
        <w:numPr>
          <w:ilvl w:val="0"/>
          <w:numId w:val="4"/>
        </w:numPr>
        <w:rPr>
          <w:rFonts w:ascii="Marcellus" w:hAnsi="Marcellus"/>
          <w:sz w:val="24"/>
          <w:szCs w:val="24"/>
        </w:rPr>
      </w:pPr>
      <w:r w:rsidRPr="00F67A1C">
        <w:rPr>
          <w:rFonts w:ascii="Marcellus" w:hAnsi="Marcellus"/>
          <w:sz w:val="24"/>
          <w:szCs w:val="24"/>
        </w:rPr>
        <w:t>Use friction. Rub one hand upon the other, and interlace the fingers of both hands, using a back-and- forth motion for at least 20 seconds. </w:t>
      </w:r>
    </w:p>
    <w:p w14:paraId="01C4E853" w14:textId="77777777" w:rsidR="004F48D0" w:rsidRPr="00F67A1C" w:rsidRDefault="004F48D0" w:rsidP="004F48D0">
      <w:pPr>
        <w:pStyle w:val="ListParagraph"/>
        <w:numPr>
          <w:ilvl w:val="0"/>
          <w:numId w:val="4"/>
        </w:numPr>
        <w:rPr>
          <w:rFonts w:ascii="Marcellus" w:hAnsi="Marcellus"/>
          <w:sz w:val="24"/>
          <w:szCs w:val="24"/>
        </w:rPr>
      </w:pPr>
      <w:r w:rsidRPr="00F67A1C">
        <w:rPr>
          <w:rFonts w:ascii="Marcellus" w:hAnsi="Marcellus"/>
          <w:sz w:val="24"/>
          <w:szCs w:val="24"/>
        </w:rPr>
        <w:t>Rinse your hands and wrists under running water. Always hold the hands so that they are lower than the elbows to allow water to flow from the fingertips. </w:t>
      </w:r>
    </w:p>
    <w:p w14:paraId="7A117391" w14:textId="77777777" w:rsidR="004F48D0" w:rsidRPr="00F67A1C" w:rsidRDefault="004F48D0" w:rsidP="004F48D0">
      <w:pPr>
        <w:pStyle w:val="ListParagraph"/>
        <w:numPr>
          <w:ilvl w:val="0"/>
          <w:numId w:val="4"/>
        </w:numPr>
        <w:rPr>
          <w:rFonts w:ascii="Marcellus" w:hAnsi="Marcellus"/>
          <w:sz w:val="24"/>
          <w:szCs w:val="24"/>
        </w:rPr>
      </w:pPr>
      <w:r w:rsidRPr="00F67A1C">
        <w:rPr>
          <w:rFonts w:ascii="Marcellus" w:hAnsi="Marcellus"/>
          <w:sz w:val="24"/>
          <w:szCs w:val="24"/>
        </w:rPr>
        <w:t>Dry your hands with a clean paper towel. </w:t>
      </w:r>
    </w:p>
    <w:p w14:paraId="0A8B8375" w14:textId="77777777" w:rsidR="004F48D0" w:rsidRPr="00F67A1C" w:rsidRDefault="004F48D0" w:rsidP="004F48D0">
      <w:pPr>
        <w:pStyle w:val="ListParagraph"/>
        <w:numPr>
          <w:ilvl w:val="0"/>
          <w:numId w:val="4"/>
        </w:numPr>
        <w:rPr>
          <w:rFonts w:ascii="Marcellus" w:hAnsi="Marcellus"/>
          <w:sz w:val="24"/>
          <w:szCs w:val="24"/>
        </w:rPr>
      </w:pPr>
      <w:r w:rsidRPr="00F67A1C">
        <w:rPr>
          <w:rFonts w:ascii="Marcellus" w:hAnsi="Marcellus"/>
          <w:sz w:val="24"/>
          <w:szCs w:val="24"/>
        </w:rPr>
        <w:t>Use a paper towel to turn off the water faucet.</w:t>
      </w:r>
    </w:p>
    <w:p w14:paraId="775BAB67" w14:textId="45967AE9" w:rsidR="004F48D0" w:rsidRPr="00F67A1C" w:rsidRDefault="004F48D0" w:rsidP="004F48D0">
      <w:pPr>
        <w:rPr>
          <w:rFonts w:ascii="Marcellus" w:hAnsi="Marcellus"/>
          <w:sz w:val="24"/>
          <w:szCs w:val="24"/>
        </w:rPr>
      </w:pPr>
      <w:r w:rsidRPr="00F67A1C">
        <w:rPr>
          <w:rFonts w:ascii="Marcellus" w:hAnsi="Marcellus"/>
          <w:sz w:val="24"/>
          <w:szCs w:val="24"/>
        </w:rPr>
        <w:t xml:space="preserve">Infection Control Education is </w:t>
      </w:r>
      <w:r w:rsidR="00F67A1C">
        <w:rPr>
          <w:rFonts w:ascii="Marcellus" w:hAnsi="Marcellus"/>
          <w:sz w:val="24"/>
          <w:szCs w:val="24"/>
        </w:rPr>
        <w:t xml:space="preserve">available </w:t>
      </w:r>
      <w:r w:rsidRPr="00F67A1C">
        <w:rPr>
          <w:rFonts w:ascii="Marcellus" w:hAnsi="Marcellus"/>
          <w:sz w:val="24"/>
          <w:szCs w:val="24"/>
        </w:rPr>
        <w:t xml:space="preserve">at the reception desk. </w:t>
      </w:r>
    </w:p>
    <w:p w14:paraId="12CB8795" w14:textId="77777777" w:rsidR="004F48D0" w:rsidRPr="00F67A1C" w:rsidRDefault="004F48D0" w:rsidP="004F48D0">
      <w:pPr>
        <w:rPr>
          <w:rFonts w:ascii="Marcellus" w:hAnsi="Marcellus"/>
          <w:sz w:val="24"/>
          <w:szCs w:val="24"/>
        </w:rPr>
      </w:pPr>
      <w:r w:rsidRPr="00F67A1C">
        <w:rPr>
          <w:rFonts w:ascii="Marcellus" w:hAnsi="Marcellus"/>
          <w:sz w:val="24"/>
          <w:szCs w:val="24"/>
        </w:rPr>
        <w:t xml:space="preserve">All PPE supplies including </w:t>
      </w:r>
      <w:proofErr w:type="gramStart"/>
      <w:r w:rsidRPr="00F67A1C">
        <w:rPr>
          <w:rFonts w:ascii="Marcellus" w:hAnsi="Marcellus"/>
          <w:sz w:val="24"/>
          <w:szCs w:val="24"/>
        </w:rPr>
        <w:t>masks,</w:t>
      </w:r>
      <w:proofErr w:type="gramEnd"/>
      <w:r w:rsidRPr="00F67A1C">
        <w:rPr>
          <w:rFonts w:ascii="Marcellus" w:hAnsi="Marcellus"/>
          <w:sz w:val="24"/>
          <w:szCs w:val="24"/>
        </w:rPr>
        <w:t xml:space="preserve"> face shield, is available in common area and nurse office.</w:t>
      </w:r>
    </w:p>
    <w:p w14:paraId="542C5D2F" w14:textId="77777777" w:rsidR="000C3B59" w:rsidRPr="00F67A1C" w:rsidRDefault="000C3B59">
      <w:pPr>
        <w:rPr>
          <w:rFonts w:ascii="Marcellus" w:hAnsi="Marcellus"/>
          <w:sz w:val="24"/>
          <w:szCs w:val="24"/>
        </w:rPr>
      </w:pPr>
    </w:p>
    <w:sectPr w:rsidR="000C3B59" w:rsidRPr="00F67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rcellus">
    <w:altName w:val="Cambria"/>
    <w:panose1 w:val="020E0602050203020307"/>
    <w:charset w:val="00"/>
    <w:family w:val="swiss"/>
    <w:pitch w:val="variable"/>
    <w:sig w:usb0="A00000AF" w:usb1="40000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350"/>
    <w:multiLevelType w:val="hybridMultilevel"/>
    <w:tmpl w:val="170693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61602"/>
    <w:multiLevelType w:val="hybridMultilevel"/>
    <w:tmpl w:val="C864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9633F7"/>
    <w:multiLevelType w:val="hybridMultilevel"/>
    <w:tmpl w:val="B07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37376F"/>
    <w:multiLevelType w:val="hybridMultilevel"/>
    <w:tmpl w:val="A5AE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6911946">
    <w:abstractNumId w:val="0"/>
  </w:num>
  <w:num w:numId="2" w16cid:durableId="796146567">
    <w:abstractNumId w:val="3"/>
  </w:num>
  <w:num w:numId="3" w16cid:durableId="1559242754">
    <w:abstractNumId w:val="1"/>
  </w:num>
  <w:num w:numId="4" w16cid:durableId="152647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8D0"/>
    <w:rsid w:val="000655F9"/>
    <w:rsid w:val="000C3B59"/>
    <w:rsid w:val="003E445A"/>
    <w:rsid w:val="004F48D0"/>
    <w:rsid w:val="00874F6A"/>
    <w:rsid w:val="008848FB"/>
    <w:rsid w:val="00BD44C5"/>
    <w:rsid w:val="00BE2D88"/>
    <w:rsid w:val="00F67A1C"/>
    <w:rsid w:val="00FF0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C3C9"/>
  <w15:chartTrackingRefBased/>
  <w15:docId w15:val="{46550569-E3D7-4CD5-98A5-26165A47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8D0"/>
    <w:pPr>
      <w:spacing w:line="259" w:lineRule="auto"/>
    </w:pPr>
    <w:rPr>
      <w:kern w:val="0"/>
      <w:sz w:val="22"/>
      <w:szCs w:val="22"/>
      <w14:ligatures w14:val="none"/>
    </w:rPr>
  </w:style>
  <w:style w:type="paragraph" w:styleId="Heading1">
    <w:name w:val="heading 1"/>
    <w:basedOn w:val="Normal"/>
    <w:next w:val="Normal"/>
    <w:link w:val="Heading1Char"/>
    <w:uiPriority w:val="9"/>
    <w:qFormat/>
    <w:rsid w:val="004F4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8D0"/>
    <w:rPr>
      <w:rFonts w:eastAsiaTheme="majorEastAsia" w:cstheme="majorBidi"/>
      <w:color w:val="272727" w:themeColor="text1" w:themeTint="D8"/>
    </w:rPr>
  </w:style>
  <w:style w:type="paragraph" w:styleId="Title">
    <w:name w:val="Title"/>
    <w:basedOn w:val="Normal"/>
    <w:next w:val="Normal"/>
    <w:link w:val="TitleChar"/>
    <w:uiPriority w:val="10"/>
    <w:qFormat/>
    <w:rsid w:val="004F4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8D0"/>
    <w:pPr>
      <w:spacing w:before="160"/>
      <w:jc w:val="center"/>
    </w:pPr>
    <w:rPr>
      <w:i/>
      <w:iCs/>
      <w:color w:val="404040" w:themeColor="text1" w:themeTint="BF"/>
    </w:rPr>
  </w:style>
  <w:style w:type="character" w:customStyle="1" w:styleId="QuoteChar">
    <w:name w:val="Quote Char"/>
    <w:basedOn w:val="DefaultParagraphFont"/>
    <w:link w:val="Quote"/>
    <w:uiPriority w:val="29"/>
    <w:rsid w:val="004F48D0"/>
    <w:rPr>
      <w:i/>
      <w:iCs/>
      <w:color w:val="404040" w:themeColor="text1" w:themeTint="BF"/>
    </w:rPr>
  </w:style>
  <w:style w:type="paragraph" w:styleId="ListParagraph">
    <w:name w:val="List Paragraph"/>
    <w:basedOn w:val="Normal"/>
    <w:uiPriority w:val="34"/>
    <w:qFormat/>
    <w:rsid w:val="004F48D0"/>
    <w:pPr>
      <w:ind w:left="720"/>
      <w:contextualSpacing/>
    </w:pPr>
  </w:style>
  <w:style w:type="character" w:styleId="IntenseEmphasis">
    <w:name w:val="Intense Emphasis"/>
    <w:basedOn w:val="DefaultParagraphFont"/>
    <w:uiPriority w:val="21"/>
    <w:qFormat/>
    <w:rsid w:val="004F48D0"/>
    <w:rPr>
      <w:i/>
      <w:iCs/>
      <w:color w:val="0F4761" w:themeColor="accent1" w:themeShade="BF"/>
    </w:rPr>
  </w:style>
  <w:style w:type="paragraph" w:styleId="IntenseQuote">
    <w:name w:val="Intense Quote"/>
    <w:basedOn w:val="Normal"/>
    <w:next w:val="Normal"/>
    <w:link w:val="IntenseQuoteChar"/>
    <w:uiPriority w:val="30"/>
    <w:qFormat/>
    <w:rsid w:val="004F4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8D0"/>
    <w:rPr>
      <w:i/>
      <w:iCs/>
      <w:color w:val="0F4761" w:themeColor="accent1" w:themeShade="BF"/>
    </w:rPr>
  </w:style>
  <w:style w:type="character" w:styleId="IntenseReference">
    <w:name w:val="Intense Reference"/>
    <w:basedOn w:val="DefaultParagraphFont"/>
    <w:uiPriority w:val="32"/>
    <w:qFormat/>
    <w:rsid w:val="004F48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stern</dc:creator>
  <cp:keywords/>
  <dc:description/>
  <cp:lastModifiedBy>daniel stern</cp:lastModifiedBy>
  <cp:revision>2</cp:revision>
  <dcterms:created xsi:type="dcterms:W3CDTF">2025-06-24T17:13:00Z</dcterms:created>
  <dcterms:modified xsi:type="dcterms:W3CDTF">2025-06-24T19:58:00Z</dcterms:modified>
</cp:coreProperties>
</file>